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9E" w:rsidRPr="008D6FA5" w:rsidRDefault="000D649E" w:rsidP="000D649E">
      <w:pPr>
        <w:widowControl/>
        <w:autoSpaceDE/>
        <w:autoSpaceDN/>
        <w:jc w:val="both"/>
        <w:rPr>
          <w:sz w:val="28"/>
          <w:szCs w:val="28"/>
        </w:rPr>
      </w:pPr>
    </w:p>
    <w:p w:rsidR="000D649E" w:rsidRDefault="000D649E" w:rsidP="000D649E">
      <w:pPr>
        <w:widowControl/>
        <w:autoSpaceDE/>
        <w:autoSpaceDN/>
        <w:jc w:val="both"/>
        <w:rPr>
          <w:sz w:val="28"/>
          <w:szCs w:val="28"/>
        </w:rPr>
      </w:pPr>
      <w:r w:rsidRPr="008D6FA5">
        <w:rPr>
          <w:sz w:val="28"/>
          <w:szCs w:val="28"/>
        </w:rPr>
        <w:t>Il dettaglio delle previsioni di proventi e costi dei servizi dell’ente e dei servizi a domanda individuale è il seguente:</w:t>
      </w:r>
    </w:p>
    <w:tbl>
      <w:tblPr>
        <w:tblW w:w="79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2410"/>
        <w:gridCol w:w="1260"/>
        <w:gridCol w:w="1260"/>
      </w:tblGrid>
      <w:tr w:rsidR="000D649E" w:rsidRPr="003F0C7F" w:rsidTr="000D649E">
        <w:trPr>
          <w:trHeight w:val="300"/>
        </w:trPr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</w:rPr>
            </w:pPr>
            <w:r w:rsidRPr="003F0C7F">
              <w:rPr>
                <w:b/>
                <w:bCs/>
                <w:sz w:val="28"/>
                <w:szCs w:val="28"/>
              </w:rPr>
              <w:t>DETTAGLIO DEI PROVENTI E DEI COSTI DEI SERVIZI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F0C7F">
              <w:rPr>
                <w:sz w:val="28"/>
                <w:szCs w:val="28"/>
              </w:rPr>
              <w:t> </w:t>
            </w:r>
          </w:p>
        </w:tc>
      </w:tr>
      <w:tr w:rsidR="000D649E" w:rsidRPr="003F0C7F" w:rsidTr="000D649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i/>
                <w:iCs/>
                <w:sz w:val="28"/>
                <w:szCs w:val="28"/>
              </w:rPr>
            </w:pPr>
            <w:r w:rsidRPr="003F0C7F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i/>
                <w:iCs/>
                <w:sz w:val="28"/>
                <w:szCs w:val="28"/>
              </w:rPr>
            </w:pPr>
            <w:r w:rsidRPr="003F0C7F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i/>
                <w:iCs/>
                <w:sz w:val="28"/>
                <w:szCs w:val="28"/>
              </w:rPr>
            </w:pPr>
            <w:r w:rsidRPr="003F0C7F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i/>
                <w:iCs/>
                <w:sz w:val="28"/>
                <w:szCs w:val="28"/>
              </w:rPr>
            </w:pPr>
            <w:r w:rsidRPr="003F0C7F">
              <w:rPr>
                <w:i/>
                <w:iCs/>
                <w:sz w:val="28"/>
                <w:szCs w:val="28"/>
              </w:rPr>
              <w:t> </w:t>
            </w:r>
          </w:p>
        </w:tc>
      </w:tr>
      <w:tr w:rsidR="000D649E" w:rsidRPr="003F0C7F" w:rsidTr="000D649E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F0C7F">
              <w:rPr>
                <w:b/>
                <w:bCs/>
                <w:i/>
                <w:iCs/>
                <w:sz w:val="28"/>
                <w:szCs w:val="28"/>
              </w:rPr>
              <w:t>RENDICONTO 2023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F0C7F">
              <w:rPr>
                <w:b/>
                <w:bCs/>
                <w:i/>
                <w:iCs/>
                <w:sz w:val="28"/>
                <w:szCs w:val="28"/>
              </w:rPr>
              <w:t>Proventi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F0C7F">
              <w:rPr>
                <w:b/>
                <w:bCs/>
                <w:i/>
                <w:iCs/>
                <w:sz w:val="28"/>
                <w:szCs w:val="28"/>
              </w:rPr>
              <w:t>Costi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3F0C7F">
              <w:rPr>
                <w:b/>
                <w:bCs/>
                <w:i/>
                <w:iCs/>
                <w:sz w:val="28"/>
                <w:szCs w:val="28"/>
              </w:rPr>
              <w:t xml:space="preserve"> %   di                               copertura realizzata</w:t>
            </w:r>
          </w:p>
        </w:tc>
      </w:tr>
      <w:tr w:rsidR="000D649E" w:rsidRPr="003F0C7F" w:rsidTr="000D649E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F0C7F">
              <w:rPr>
                <w:sz w:val="28"/>
                <w:szCs w:val="28"/>
              </w:rPr>
              <w:t>Asilo nido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F0C7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D649E" w:rsidRPr="003F0C7F" w:rsidTr="000D649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F0C7F">
              <w:rPr>
                <w:sz w:val="28"/>
                <w:szCs w:val="28"/>
              </w:rPr>
              <w:t>Casa riposo anziani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D649E" w:rsidRPr="003F0C7F" w:rsidTr="000D649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F0C7F">
              <w:rPr>
                <w:sz w:val="28"/>
                <w:szCs w:val="28"/>
              </w:rPr>
              <w:t>Fiere e mercati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D649E" w:rsidRPr="001B13DB" w:rsidTr="000D649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649E" w:rsidRPr="001B13DB" w:rsidRDefault="000D649E" w:rsidP="00215C64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</w:rPr>
            </w:pPr>
            <w:bookmarkStart w:id="0" w:name="_GoBack"/>
            <w:r w:rsidRPr="001B13DB">
              <w:rPr>
                <w:b/>
                <w:sz w:val="28"/>
                <w:szCs w:val="28"/>
              </w:rPr>
              <w:t>Mense scolastiche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49E" w:rsidRPr="001B13DB" w:rsidRDefault="000D649E" w:rsidP="00215C64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</w:rPr>
            </w:pPr>
            <w:r w:rsidRPr="001B13DB">
              <w:rPr>
                <w:b/>
                <w:sz w:val="28"/>
                <w:szCs w:val="28"/>
              </w:rPr>
              <w:t>26.105,91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49E" w:rsidRPr="001B13DB" w:rsidRDefault="000D649E" w:rsidP="00215C64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</w:rPr>
            </w:pPr>
            <w:r w:rsidRPr="001B13DB">
              <w:rPr>
                <w:b/>
                <w:sz w:val="28"/>
                <w:szCs w:val="28"/>
              </w:rPr>
              <w:t>36.565,93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0D649E" w:rsidRPr="001B13DB" w:rsidRDefault="000D649E" w:rsidP="00215C64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</w:rPr>
            </w:pPr>
            <w:r w:rsidRPr="001B13DB">
              <w:rPr>
                <w:b/>
                <w:sz w:val="28"/>
                <w:szCs w:val="28"/>
              </w:rPr>
              <w:t>71,40</w:t>
            </w:r>
          </w:p>
        </w:tc>
      </w:tr>
      <w:bookmarkEnd w:id="0"/>
      <w:tr w:rsidR="000D649E" w:rsidRPr="003F0C7F" w:rsidTr="000D649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F0C7F">
              <w:rPr>
                <w:sz w:val="28"/>
                <w:szCs w:val="28"/>
              </w:rPr>
              <w:t>Musei e pinacoteche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D649E" w:rsidRPr="003F0C7F" w:rsidTr="000D649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F0C7F">
              <w:rPr>
                <w:sz w:val="28"/>
                <w:szCs w:val="28"/>
              </w:rPr>
              <w:t>Teatri, spettacoli e mostre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D649E" w:rsidRPr="003F0C7F" w:rsidTr="000D649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F0C7F">
              <w:rPr>
                <w:sz w:val="28"/>
                <w:szCs w:val="28"/>
              </w:rPr>
              <w:t>Colonie e soggiorni stagionali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D649E" w:rsidRPr="003F0C7F" w:rsidTr="000D649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F0C7F">
              <w:rPr>
                <w:sz w:val="28"/>
                <w:szCs w:val="28"/>
              </w:rPr>
              <w:t>Corsi extrascolastici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D649E" w:rsidRPr="003F0C7F" w:rsidTr="000D649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F0C7F">
              <w:rPr>
                <w:sz w:val="28"/>
                <w:szCs w:val="28"/>
              </w:rPr>
              <w:t>Impianti sportivi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D649E" w:rsidRPr="003F0C7F" w:rsidTr="000D649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F0C7F">
              <w:rPr>
                <w:sz w:val="28"/>
                <w:szCs w:val="28"/>
              </w:rPr>
              <w:t>Parchimetri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D649E" w:rsidRPr="003F0C7F" w:rsidTr="000D649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F0C7F">
              <w:rPr>
                <w:sz w:val="28"/>
                <w:szCs w:val="28"/>
              </w:rPr>
              <w:t>Servizi turistici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D649E" w:rsidRPr="003F0C7F" w:rsidTr="000D649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F0C7F">
              <w:rPr>
                <w:sz w:val="28"/>
                <w:szCs w:val="28"/>
              </w:rPr>
              <w:t>Trasporti funebri, pompe funebri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D649E" w:rsidRPr="003F0C7F" w:rsidTr="000D649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F0C7F">
              <w:rPr>
                <w:sz w:val="28"/>
                <w:szCs w:val="28"/>
              </w:rPr>
              <w:t>Uso locali non istituzionali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D649E" w:rsidRPr="003F0C7F" w:rsidTr="000D649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F0C7F">
              <w:rPr>
                <w:sz w:val="28"/>
                <w:szCs w:val="28"/>
              </w:rPr>
              <w:t>Centro creativo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D649E" w:rsidRPr="001B13DB" w:rsidTr="000D649E">
        <w:trPr>
          <w:trHeight w:val="3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D649E" w:rsidRPr="001B13DB" w:rsidRDefault="000D649E" w:rsidP="00215C64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</w:rPr>
            </w:pPr>
            <w:r w:rsidRPr="001B13DB">
              <w:rPr>
                <w:b/>
                <w:sz w:val="28"/>
                <w:szCs w:val="28"/>
              </w:rPr>
              <w:t>Altri servizi - scuolabus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49E" w:rsidRPr="001B13DB" w:rsidRDefault="000D649E" w:rsidP="00215C64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</w:rPr>
            </w:pPr>
            <w:r w:rsidRPr="001B13DB">
              <w:rPr>
                <w:b/>
                <w:sz w:val="28"/>
                <w:szCs w:val="28"/>
              </w:rPr>
              <w:t xml:space="preserve">   7.669,35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49E" w:rsidRPr="001B13DB" w:rsidRDefault="000D649E" w:rsidP="00215C64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</w:rPr>
            </w:pPr>
            <w:r w:rsidRPr="001B13DB">
              <w:rPr>
                <w:b/>
                <w:sz w:val="28"/>
                <w:szCs w:val="28"/>
              </w:rPr>
              <w:t>32.546,82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0D649E" w:rsidRPr="001B13DB" w:rsidRDefault="000D649E" w:rsidP="00215C64">
            <w:pPr>
              <w:widowControl/>
              <w:autoSpaceDE/>
              <w:autoSpaceDN/>
              <w:jc w:val="both"/>
              <w:rPr>
                <w:b/>
                <w:sz w:val="28"/>
                <w:szCs w:val="28"/>
              </w:rPr>
            </w:pPr>
            <w:r w:rsidRPr="001B13DB">
              <w:rPr>
                <w:b/>
                <w:sz w:val="28"/>
                <w:szCs w:val="28"/>
              </w:rPr>
              <w:t>23,56</w:t>
            </w:r>
          </w:p>
        </w:tc>
      </w:tr>
      <w:tr w:rsidR="000D649E" w:rsidRPr="003F0C7F" w:rsidTr="001B13DB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</w:rPr>
            </w:pPr>
            <w:r w:rsidRPr="003F0C7F">
              <w:rPr>
                <w:b/>
                <w:bCs/>
                <w:sz w:val="28"/>
                <w:szCs w:val="28"/>
              </w:rPr>
              <w:t>Totali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sz w:val="28"/>
                <w:szCs w:val="28"/>
              </w:rPr>
            </w:pPr>
            <w:r w:rsidRPr="003F0C7F">
              <w:rPr>
                <w:sz w:val="28"/>
                <w:szCs w:val="28"/>
              </w:rPr>
              <w:t>33.775,26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</w:rPr>
            </w:pPr>
            <w:r w:rsidRPr="003F0C7F">
              <w:rPr>
                <w:b/>
                <w:bCs/>
                <w:sz w:val="28"/>
                <w:szCs w:val="28"/>
              </w:rPr>
              <w:t>69.112,75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hideMark/>
          </w:tcPr>
          <w:p w:rsidR="000D649E" w:rsidRPr="003F0C7F" w:rsidRDefault="000D649E" w:rsidP="00215C64">
            <w:pPr>
              <w:widowControl/>
              <w:autoSpaceDE/>
              <w:autoSpaceDN/>
              <w:jc w:val="both"/>
              <w:rPr>
                <w:b/>
                <w:bCs/>
                <w:sz w:val="28"/>
                <w:szCs w:val="28"/>
              </w:rPr>
            </w:pPr>
            <w:r w:rsidRPr="003F0C7F">
              <w:rPr>
                <w:b/>
                <w:bCs/>
                <w:sz w:val="28"/>
                <w:szCs w:val="28"/>
              </w:rPr>
              <w:t>%48,86</w:t>
            </w:r>
          </w:p>
        </w:tc>
      </w:tr>
    </w:tbl>
    <w:p w:rsidR="000D649E" w:rsidRPr="008D6FA5" w:rsidRDefault="000D649E" w:rsidP="000D649E">
      <w:pPr>
        <w:widowControl/>
        <w:autoSpaceDE/>
        <w:autoSpaceDN/>
        <w:jc w:val="both"/>
        <w:rPr>
          <w:sz w:val="28"/>
          <w:szCs w:val="28"/>
        </w:rPr>
        <w:sectPr w:rsidR="000D649E" w:rsidRPr="008D6FA5" w:rsidSect="001B13DB">
          <w:pgSz w:w="16840" w:h="11910" w:orient="landscape"/>
          <w:pgMar w:top="740" w:right="1660" w:bottom="760" w:left="1200" w:header="715" w:footer="969" w:gutter="0"/>
          <w:cols w:space="720"/>
          <w:docGrid w:linePitch="299"/>
        </w:sectPr>
      </w:pPr>
    </w:p>
    <w:p w:rsidR="009B1E0F" w:rsidRDefault="009B1E0F"/>
    <w:sectPr w:rsidR="009B1E0F" w:rsidSect="001B13D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9E"/>
    <w:rsid w:val="000D649E"/>
    <w:rsid w:val="001B13DB"/>
    <w:rsid w:val="009B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D64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D64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Contabilita1</dc:creator>
  <cp:lastModifiedBy>Contabilita1</cp:lastModifiedBy>
  <cp:revision>2</cp:revision>
  <dcterms:created xsi:type="dcterms:W3CDTF">2024-05-24T09:24:00Z</dcterms:created>
  <dcterms:modified xsi:type="dcterms:W3CDTF">2024-05-24T09:26:00Z</dcterms:modified>
</cp:coreProperties>
</file>